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150" w:rsidRPr="00C04150" w:rsidRDefault="00C04150" w:rsidP="00C04150">
      <w:pPr>
        <w:spacing w:after="150" w:line="240" w:lineRule="auto"/>
        <w:ind w:left="300"/>
        <w:outlineLvl w:val="0"/>
        <w:rPr>
          <w:rFonts w:ascii="Comic Sans MS" w:eastAsia="Times New Roman" w:hAnsi="Comic Sans MS" w:cs="Times New Roman"/>
          <w:color w:val="FF6600"/>
          <w:kern w:val="36"/>
          <w:sz w:val="32"/>
          <w:szCs w:val="32"/>
          <w:lang w:eastAsia="bg-BG"/>
        </w:rPr>
      </w:pPr>
      <w:r w:rsidRPr="00C04150">
        <w:rPr>
          <w:rFonts w:ascii="Comic Sans MS" w:eastAsia="Times New Roman" w:hAnsi="Comic Sans MS" w:cs="Times New Roman"/>
          <w:color w:val="FF6600"/>
          <w:kern w:val="36"/>
          <w:sz w:val="32"/>
          <w:szCs w:val="32"/>
          <w:lang w:eastAsia="bg-BG"/>
        </w:rPr>
        <w:t>Как да предпазим децата от зимните болести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>
        <w:rPr>
          <w:rFonts w:ascii="Comic Sans MS" w:eastAsia="Times New Roman" w:hAnsi="Comic Sans MS" w:cs="Times New Roman"/>
          <w:noProof/>
          <w:color w:val="2E2E2E"/>
          <w:sz w:val="23"/>
          <w:szCs w:val="23"/>
          <w:lang w:eastAsia="bg-BG"/>
        </w:rPr>
        <w:drawing>
          <wp:inline distT="0" distB="0" distL="0" distR="0">
            <wp:extent cx="4286250" cy="2638425"/>
            <wp:effectExtent l="0" t="0" r="0" b="9525"/>
            <wp:docPr id="1" name="Картина 1" descr="https://aptekamedea.bg/media/clnews/450x/15070995063985387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tekamedea.bg/media/clnews/450x/150709950639853875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В рамките на нормалното е малкото дете да боледува между 4 и 8 пъти годишно, а при някои деца тази цифра е дори по-висока. Причината е все още не добре развитата имунна система, която не успява да защити детския организъм.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При признаци за слабост на имунитета – ако детето често е болно от вирусни инфекции, ангина, отит или бронхит, ако бавно оздравява и се възстановява, трябва незабавно да вземете мерки за укрепването му. От подходяща подкрепа се нуждаят също и децата, които не са били кърмени достатъчно дълго или живеят в замърсена околна среда.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С по-слаб имунитет често са децата, чийто хранителен режим не е пълноценен. За съжаление, в храненето на децата днес преобладава включването на продукти, които отслабват имунитета, потискат способността му да образува бели кръвни клетки и антитела.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Съществуват и храни, с помощта на които може да се укрепи устойчивостта на детския организъм срещу заболявания.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b/>
          <w:bCs/>
          <w:color w:val="2E2E2E"/>
          <w:sz w:val="23"/>
          <w:szCs w:val="23"/>
          <w:lang w:eastAsia="bg-BG"/>
        </w:rPr>
        <w:t>Как да стимулирате имунната система на детето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Осигурете здравословно и балансирано хранене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 xml:space="preserve">Месо, особено телешкото, </w:t>
      </w:r>
      <w:proofErr w:type="spellStart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пуешкото</w:t>
      </w:r>
      <w:proofErr w:type="spellEnd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, както и черен дроб, жълтък, млечни продукти и бобови култури – заради наличието на цинк. Той е изключително важен минерал за образуването на бели кръвни клетки, Т-клетки и антитела и съответно за борбата на организма срещу инфекции и неговото бързо възстановяване.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lastRenderedPageBreak/>
        <w:t xml:space="preserve">Сурови плодове и зеленчуци, най-вече цитруси, особено </w:t>
      </w:r>
      <w:proofErr w:type="spellStart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киви</w:t>
      </w:r>
      <w:proofErr w:type="spellEnd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 xml:space="preserve">, ягоди, </w:t>
      </w:r>
      <w:proofErr w:type="spellStart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броколи</w:t>
      </w:r>
      <w:proofErr w:type="spellEnd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, чушки, домати, дори картофи – варени с коричката или сладки, тъй като те изобилстват с витамин С. Въпреки че неговата слава за предпазване от инфекции е поставена под въпрос при новите научни изследвания, той си остава необходим за бързото възстановяване на организма.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Други особено ценни вещества за детето са омега-3 мастните киселини. Те предпазват организма от увреждане при алергична реакция и силна чувствителност към определени дразнители.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Омега-3 мастните киселини повишават активността на белите кръвни клетки срещу бактериите и елиминират възпалителните процеси. Според данни от изследване допринасят за намаляване честотата на респираторните инфекции при децата. Могат да се осигурят с мазните видове риба – сьомга, скумрия, риба тон, както и с редовно хапване на орехи.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 xml:space="preserve">Киселото мляко трябва да е задължителна храна за менюто на детето заради </w:t>
      </w:r>
      <w:proofErr w:type="spellStart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пробиотиците</w:t>
      </w:r>
      <w:proofErr w:type="spellEnd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 xml:space="preserve"> в него. Според изследване децата, които консумират редовно кисело мляко 19% по-рядко страдат от простудни заболявания и грип, отит и възпалено гърло.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b/>
          <w:bCs/>
          <w:color w:val="2E2E2E"/>
          <w:sz w:val="23"/>
          <w:szCs w:val="23"/>
          <w:lang w:eastAsia="bg-BG"/>
        </w:rPr>
        <w:t>Ежедневна физическа активност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Играта и спортните занимания на открито, ежедневните разходки на чист въздух (всички те съобразени с възрастта на детето) са задължителни. Малките деца трябва да прекарват всеки ден минимум час-два навън, облечени по подходящ начин спрямо метеорологичните условия.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Активното движение подпомага работата на имунната и сърдечносъдовата система, както и развитието на опорно-двигателния апарат и координацията. Физически активните деца по-рядко имат проблеми като наднормено тегло или деформации на гръбначния стълб, радват се на по-добро психическо и социално развитие.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proofErr w:type="spellStart"/>
      <w:r w:rsidRPr="00C04150">
        <w:rPr>
          <w:rFonts w:ascii="Comic Sans MS" w:eastAsia="Times New Roman" w:hAnsi="Comic Sans MS" w:cs="Times New Roman"/>
          <w:b/>
          <w:bCs/>
          <w:color w:val="2E2E2E"/>
          <w:sz w:val="23"/>
          <w:szCs w:val="23"/>
          <w:lang w:eastAsia="bg-BG"/>
        </w:rPr>
        <w:t>Хомеопатия</w:t>
      </w:r>
      <w:proofErr w:type="spellEnd"/>
      <w:r w:rsidRPr="00C04150">
        <w:rPr>
          <w:rFonts w:ascii="Comic Sans MS" w:eastAsia="Times New Roman" w:hAnsi="Comic Sans MS" w:cs="Times New Roman"/>
          <w:b/>
          <w:bCs/>
          <w:color w:val="2E2E2E"/>
          <w:sz w:val="23"/>
          <w:szCs w:val="23"/>
          <w:lang w:eastAsia="bg-BG"/>
        </w:rPr>
        <w:t> и хранителни добавки за укрепване на имунитета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Съществуват различни хранителни добавки и хомеопатични продукти, с които да подсилите имунната система на детето. Консултирайте се с педиатъра на детето или с фармацевт, който ще ви насочи към подходящите продукти.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b/>
          <w:bCs/>
          <w:color w:val="2E2E2E"/>
          <w:sz w:val="23"/>
          <w:szCs w:val="23"/>
          <w:lang w:eastAsia="bg-BG"/>
        </w:rPr>
        <w:t>Създайте спокойна атмосфера у дома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lastRenderedPageBreak/>
        <w:t xml:space="preserve">Добре организираният режим на сън и почивка на малкото дете, съобразно естествените </w:t>
      </w:r>
      <w:proofErr w:type="spellStart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биоритми</w:t>
      </w:r>
      <w:proofErr w:type="spellEnd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, е важен за правилното му развитие. Детето се нуждае от тиха и добре проветрена спалня, в която да не е прекалено топло.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b/>
          <w:bCs/>
          <w:color w:val="2E2E2E"/>
          <w:sz w:val="23"/>
          <w:szCs w:val="23"/>
          <w:lang w:eastAsia="bg-BG"/>
        </w:rPr>
        <w:t>Пазете детето от стрес и тревожност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 xml:space="preserve">Няма стресиран организъм, който да не е податлив на боледуване! Това е факторът за отслабен имунитет, който родителите най-често забравят. Не може да смятаме, че само възрастните са подложени на стрес и напрежение. В детския организъм действат същите убийствени механизми на стреса, както и при възрастните – растат нивата на </w:t>
      </w:r>
      <w:proofErr w:type="spellStart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кортизола</w:t>
      </w:r>
      <w:proofErr w:type="spellEnd"/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 xml:space="preserve"> и адреналина, които са известни с унищожителната си мощ спрямо имунитета.</w:t>
      </w:r>
    </w:p>
    <w:p w:rsidR="00C04150" w:rsidRPr="00C04150" w:rsidRDefault="00C04150" w:rsidP="00C0415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C04150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Задача на родителите е да се погрижат за това детето да се чувства сигурно и спокойно. Щастливото дете не желае да лежи в леглото и дори да се случи да се разболее, има безупречен вроден стимул да оздравее по-бързо и да изследва отново света.</w:t>
      </w:r>
    </w:p>
    <w:p w:rsidR="00F51160" w:rsidRDefault="00F51160">
      <w:bookmarkStart w:id="0" w:name="_GoBack"/>
      <w:bookmarkEnd w:id="0"/>
    </w:p>
    <w:sectPr w:rsidR="00F51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F2"/>
    <w:rsid w:val="007066F2"/>
    <w:rsid w:val="00C04150"/>
    <w:rsid w:val="00F5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41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04150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Normal (Web)"/>
    <w:basedOn w:val="a"/>
    <w:uiPriority w:val="99"/>
    <w:semiHidden/>
    <w:unhideWhenUsed/>
    <w:rsid w:val="00C04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C0415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04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041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41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04150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Normal (Web)"/>
    <w:basedOn w:val="a"/>
    <w:uiPriority w:val="99"/>
    <w:semiHidden/>
    <w:unhideWhenUsed/>
    <w:rsid w:val="00C04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C0415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04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041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Анелия Димитрова</dc:creator>
  <cp:keywords/>
  <dc:description/>
  <cp:lastModifiedBy>Анелия Димитрова</cp:lastModifiedBy>
  <cp:revision>2</cp:revision>
  <dcterms:created xsi:type="dcterms:W3CDTF">2019-11-01T12:42:00Z</dcterms:created>
  <dcterms:modified xsi:type="dcterms:W3CDTF">2019-11-01T12:42:00Z</dcterms:modified>
</cp:coreProperties>
</file>